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E" w:rsidRDefault="001005CE" w:rsidP="001005CE">
      <w:pPr>
        <w:widowControl w:val="0"/>
        <w:rPr>
          <w:rFonts w:ascii="Calibri" w:cs="Times New Roman" w:hint="cs"/>
          <w:sz w:val="20"/>
          <w:szCs w:val="20"/>
        </w:rPr>
      </w:pPr>
      <w:r w:rsidRPr="001005CE">
        <w:rPr>
          <w:rFonts w:ascii="Dubai" w:cs="B Nazanin" w:hint="cs"/>
          <w:sz w:val="60"/>
          <w:szCs w:val="60"/>
          <w:rtl/>
          <w:lang w:bidi="fa-IR"/>
        </w:rPr>
        <w:t xml:space="preserve"> </w:t>
      </w:r>
    </w:p>
    <w:p w:rsidR="005C6D45" w:rsidRDefault="001005CE" w:rsidP="001005CE">
      <w:pPr>
        <w:pStyle w:val="Title"/>
        <w:ind w:left="0"/>
        <w:jc w:val="center"/>
      </w:pPr>
      <w:proofErr w:type="spellStart"/>
      <w:r>
        <w:rPr>
          <w:rFonts w:ascii="Dubai" w:cs="B Nazanin" w:hint="cs"/>
          <w:sz w:val="60"/>
          <w:szCs w:val="60"/>
          <w:rtl/>
          <w:lang w:bidi="fa-IR"/>
        </w:rPr>
        <w:t>پروپوزال</w:t>
      </w:r>
      <w:proofErr w:type="spellEnd"/>
      <w:r>
        <w:rPr>
          <w:rFonts w:ascii="Dubai" w:cs="B Nazanin" w:hint="cs"/>
          <w:sz w:val="60"/>
          <w:szCs w:val="60"/>
          <w:rtl/>
          <w:lang w:bidi="fa-IR"/>
        </w:rPr>
        <w:t xml:space="preserve"> سئو جهت ارائه به (نام </w:t>
      </w:r>
      <w:r>
        <w:rPr>
          <w:rFonts w:ascii="Dubai" w:cs="B Nazanin" w:hint="cs"/>
          <w:sz w:val="60"/>
          <w:szCs w:val="60"/>
          <w:u w:val="single"/>
          <w:rtl/>
          <w:lang w:bidi="fa-IR"/>
        </w:rPr>
        <w:t>کارفرما)</w:t>
      </w:r>
    </w:p>
    <w:p w:rsidR="005C6D45" w:rsidRPr="001005CE" w:rsidRDefault="001005CE" w:rsidP="00FC13DF">
      <w:pPr>
        <w:pStyle w:val="Heading1"/>
        <w:tabs>
          <w:tab w:val="left" w:pos="5430"/>
        </w:tabs>
        <w:bidi/>
        <w:jc w:val="center"/>
        <w:rPr>
          <w:rFonts w:cs="B Nazanin" w:hint="cs"/>
          <w:lang w:bidi="fa-IR"/>
        </w:rPr>
      </w:pPr>
      <w:proofErr w:type="spellStart"/>
      <w:r w:rsidRPr="001005CE">
        <w:rPr>
          <w:rFonts w:cs="B Nazanin" w:hint="cs"/>
          <w:rtl/>
          <w:lang w:bidi="fa-IR"/>
        </w:rPr>
        <w:t>پرپوزال</w:t>
      </w:r>
      <w:proofErr w:type="spellEnd"/>
      <w:r w:rsidRPr="001005CE">
        <w:rPr>
          <w:rFonts w:cs="B Nazanin" w:hint="cs"/>
          <w:rtl/>
          <w:lang w:bidi="fa-IR"/>
        </w:rPr>
        <w:t xml:space="preserve"> سئو (نام کارفرما)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/>
          <w:sz w:val="30"/>
          <w:szCs w:val="30"/>
          <w:lang w:bidi="fa-IR"/>
        </w:rPr>
      </w:pPr>
      <w:bookmarkStart w:id="0" w:name="_Toc522551269"/>
      <w:bookmarkStart w:id="1" w:name="_Toc522551307"/>
      <w:bookmarkStart w:id="2" w:name="_Toc522551956"/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پروژه های انجام شده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 w:hint="cs"/>
          <w:sz w:val="30"/>
          <w:szCs w:val="30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استراتژی ها ، رویه کاری و خدمات قابل ارائه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 w:hint="cs"/>
          <w:sz w:val="30"/>
          <w:szCs w:val="30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آنالیز اولیه وضعیت و ساختار سایت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 w:hint="cs"/>
          <w:sz w:val="30"/>
          <w:szCs w:val="30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فهرست خدمات مورد نیاز برای پروژه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 w:hint="cs"/>
          <w:sz w:val="30"/>
          <w:szCs w:val="30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پیشنهادات و هزینه ها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/>
          <w:sz w:val="30"/>
          <w:szCs w:val="30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30"/>
          <w:szCs w:val="30"/>
          <w:rtl/>
          <w:lang w:bidi="fa-IR"/>
        </w:rPr>
        <w:t>رویه پرداخت و تضمین کاری</w:t>
      </w:r>
    </w:p>
    <w:p w:rsidR="001005CE" w:rsidRDefault="001005CE" w:rsidP="001005CE">
      <w:pPr>
        <w:widowControl w:val="0"/>
        <w:bidi/>
        <w:jc w:val="both"/>
        <w:rPr>
          <w:rFonts w:ascii="Dubai" w:cs="B Nazanin"/>
          <w:sz w:val="30"/>
          <w:szCs w:val="30"/>
          <w:lang w:bidi="fa-IR"/>
        </w:rPr>
      </w:pPr>
      <w:r>
        <w:rPr>
          <w:rFonts w:ascii="Dubai" w:cs="B Nazanin" w:hint="cs"/>
          <w:color w:val="FF0000"/>
          <w:sz w:val="30"/>
          <w:szCs w:val="30"/>
          <w:rtl/>
          <w:lang w:bidi="fa-IR"/>
        </w:rPr>
        <w:t>توجه</w:t>
      </w:r>
      <w:r>
        <w:rPr>
          <w:rFonts w:ascii="Dubai" w:cs="B Nazanin" w:hint="cs"/>
          <w:sz w:val="30"/>
          <w:szCs w:val="30"/>
          <w:rtl/>
          <w:lang w:bidi="fa-IR"/>
        </w:rPr>
        <w:t xml:space="preserve"> : تمامی حقوق مادی و معنوی طرح پیشنهادی متعلق به (نام شرکت خودتان) بوده و تنها در اختیار کارفرما قرار می گیرد. طرفین بدون رضایت و اجازه یکدیگر حق انتشار این </w:t>
      </w:r>
      <w:proofErr w:type="spellStart"/>
      <w:r>
        <w:rPr>
          <w:rFonts w:ascii="Dubai" w:cs="B Nazanin" w:hint="cs"/>
          <w:sz w:val="30"/>
          <w:szCs w:val="30"/>
          <w:rtl/>
          <w:lang w:bidi="fa-IR"/>
        </w:rPr>
        <w:t>پروپوزال</w:t>
      </w:r>
      <w:proofErr w:type="spellEnd"/>
      <w:r>
        <w:rPr>
          <w:rFonts w:ascii="Dubai" w:cs="B Nazanin" w:hint="cs"/>
          <w:sz w:val="30"/>
          <w:szCs w:val="30"/>
          <w:rtl/>
          <w:lang w:bidi="fa-IR"/>
        </w:rPr>
        <w:t xml:space="preserve"> را ندارند.</w:t>
      </w:r>
    </w:p>
    <w:p w:rsidR="001005CE" w:rsidRDefault="001005CE" w:rsidP="001005CE">
      <w:pPr>
        <w:widowControl w:val="0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rtl/>
          <w:lang w:bidi="fa-IR"/>
        </w:rPr>
        <w:t> </w:t>
      </w:r>
    </w:p>
    <w:p w:rsidR="001005CE" w:rsidRDefault="001005CE" w:rsidP="001005CE">
      <w:pPr>
        <w:widowControl w:val="0"/>
        <w:bidi/>
        <w:ind w:left="360" w:hanging="360"/>
        <w:rPr>
          <w:rFonts w:ascii="Dubai" w:cs="B Nazanin" w:hint="cs"/>
          <w:sz w:val="30"/>
          <w:szCs w:val="30"/>
          <w:rtl/>
          <w:lang w:bidi="fa-IR"/>
        </w:rPr>
      </w:pPr>
    </w:p>
    <w:p w:rsidR="001005CE" w:rsidRDefault="001005CE" w:rsidP="001005CE">
      <w:pPr>
        <w:widowControl w:val="0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rtl/>
          <w:lang w:bidi="fa-IR"/>
        </w:rPr>
        <w:t> </w:t>
      </w:r>
    </w:p>
    <w:bookmarkEnd w:id="0"/>
    <w:bookmarkEnd w:id="1"/>
    <w:bookmarkEnd w:id="2"/>
    <w:p w:rsidR="005C6D45" w:rsidRDefault="005C6D45" w:rsidP="001005CE">
      <w:pPr>
        <w:pStyle w:val="Heading1"/>
        <w:jc w:val="both"/>
        <w:rPr>
          <w:rtl/>
        </w:rPr>
      </w:pPr>
    </w:p>
    <w:p w:rsidR="00FC13DF" w:rsidRDefault="00FC13DF" w:rsidP="001005CE">
      <w:pPr>
        <w:pStyle w:val="Heading1"/>
        <w:jc w:val="both"/>
        <w:rPr>
          <w:rtl/>
        </w:rPr>
      </w:pPr>
    </w:p>
    <w:p w:rsidR="00FC13DF" w:rsidRDefault="00FC13DF" w:rsidP="001005CE">
      <w:pPr>
        <w:pStyle w:val="Heading1"/>
        <w:jc w:val="both"/>
      </w:pPr>
    </w:p>
    <w:p w:rsidR="001005CE" w:rsidRDefault="001005CE" w:rsidP="001005CE">
      <w:pPr>
        <w:pStyle w:val="ListNumber"/>
        <w:numPr>
          <w:ilvl w:val="0"/>
          <w:numId w:val="0"/>
        </w:numPr>
        <w:ind w:left="432"/>
        <w:rPr>
          <w:rFonts w:hint="cs"/>
          <w:lang w:bidi="fa-IR"/>
        </w:rPr>
      </w:pPr>
      <w:r>
        <w:rPr>
          <w:rFonts w:hint="cs"/>
          <w:lang w:bidi="fa-IR"/>
        </w:rPr>
        <w:t>Website : your website</w:t>
      </w:r>
    </w:p>
    <w:p w:rsidR="001005CE" w:rsidRDefault="001005CE" w:rsidP="001005CE">
      <w:pPr>
        <w:pStyle w:val="ListNumber"/>
        <w:numPr>
          <w:ilvl w:val="0"/>
          <w:numId w:val="0"/>
        </w:numPr>
        <w:ind w:left="432"/>
        <w:rPr>
          <w:rFonts w:hint="cs"/>
          <w:lang w:bidi="fa-IR"/>
        </w:rPr>
      </w:pPr>
      <w:r>
        <w:rPr>
          <w:rFonts w:hint="cs"/>
          <w:lang w:bidi="fa-IR"/>
        </w:rPr>
        <w:t xml:space="preserve">E-Mail : </w:t>
      </w:r>
    </w:p>
    <w:p w:rsidR="001005CE" w:rsidRPr="001005CE" w:rsidRDefault="001005CE" w:rsidP="00FC13DF">
      <w:pPr>
        <w:pStyle w:val="ListNumber"/>
        <w:numPr>
          <w:ilvl w:val="0"/>
          <w:numId w:val="0"/>
        </w:numPr>
        <w:ind w:left="432"/>
        <w:rPr>
          <w:rFonts w:hint="cs"/>
          <w:rtl/>
          <w:lang w:bidi="fa-IR"/>
        </w:rPr>
      </w:pPr>
      <w:r>
        <w:rPr>
          <w:rFonts w:hint="cs"/>
          <w:lang w:bidi="fa-IR"/>
        </w:rPr>
        <w:t>Tell :</w:t>
      </w:r>
      <w:r>
        <w:rPr>
          <w:rFonts w:hint="cs"/>
          <w:rtl/>
          <w:lang w:bidi="fa-IR"/>
        </w:rPr>
        <w:t xml:space="preserve"> </w:t>
      </w:r>
    </w:p>
    <w:p w:rsidR="005C6D45" w:rsidRPr="001005CE" w:rsidRDefault="001005CE" w:rsidP="00FC13DF">
      <w:pPr>
        <w:pBdr>
          <w:bottom w:val="single" w:sz="18" w:space="1" w:color="2B579A" w:themeColor="accent5"/>
        </w:pBdr>
        <w:bidi/>
        <w:jc w:val="center"/>
        <w:rPr>
          <w:rFonts w:asciiTheme="majorHAnsi" w:eastAsiaTheme="majorEastAsia" w:hAnsiTheme="majorHAnsi" w:cs="B Nazanin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1005CE">
        <w:rPr>
          <w:rFonts w:asciiTheme="majorHAnsi" w:eastAsiaTheme="majorEastAsia" w:hAnsiTheme="majorHAnsi" w:cs="B Nazanin" w:hint="cs"/>
          <w:color w:val="3B3838" w:themeColor="background2" w:themeShade="40"/>
          <w:kern w:val="28"/>
          <w:sz w:val="52"/>
          <w:szCs w:val="52"/>
          <w:rtl/>
          <w14:ligatures w14:val="standard"/>
          <w14:numForm w14:val="oldStyle"/>
        </w:rPr>
        <w:lastRenderedPageBreak/>
        <w:t>پروژه های انجام شده</w:t>
      </w:r>
    </w:p>
    <w:p w:rsidR="001005CE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 xml:space="preserve">پروژه </w:t>
      </w:r>
      <w:r w:rsidRPr="001005CE">
        <w:rPr>
          <w:rFonts w:cs="B Nazanin" w:hint="cs"/>
          <w:sz w:val="28"/>
          <w:szCs w:val="28"/>
          <w:rtl/>
        </w:rPr>
        <w:t>1</w:t>
      </w:r>
    </w:p>
    <w:p w:rsidR="001005CE" w:rsidRPr="001005CE" w:rsidRDefault="001005CE" w:rsidP="001005CE">
      <w:pPr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>کارهای انجام شده</w:t>
      </w:r>
    </w:p>
    <w:p w:rsidR="005C6D45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>پروژه 2</w:t>
      </w:r>
    </w:p>
    <w:p w:rsidR="001005CE" w:rsidRPr="001005CE" w:rsidRDefault="001005CE" w:rsidP="001005CE">
      <w:pPr>
        <w:bidi/>
        <w:jc w:val="both"/>
        <w:rPr>
          <w:rFonts w:cs="B Nazanin"/>
          <w:sz w:val="28"/>
          <w:szCs w:val="28"/>
        </w:rPr>
      </w:pPr>
      <w:bookmarkStart w:id="3" w:name="_Toc522551959"/>
      <w:r w:rsidRPr="001005CE">
        <w:rPr>
          <w:rFonts w:cs="B Nazanin" w:hint="cs"/>
          <w:sz w:val="28"/>
          <w:szCs w:val="28"/>
          <w:rtl/>
        </w:rPr>
        <w:t>کارهای انجام شده</w:t>
      </w:r>
    </w:p>
    <w:bookmarkEnd w:id="3"/>
    <w:p w:rsidR="005C6D45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>پروژه 3</w:t>
      </w:r>
    </w:p>
    <w:p w:rsidR="001005CE" w:rsidRPr="001005CE" w:rsidRDefault="001005CE" w:rsidP="001005CE">
      <w:pPr>
        <w:pStyle w:val="ListNumber"/>
        <w:numPr>
          <w:ilvl w:val="0"/>
          <w:numId w:val="0"/>
        </w:numPr>
        <w:bidi/>
        <w:jc w:val="both"/>
        <w:rPr>
          <w:rFonts w:cs="B Nazanin"/>
          <w:sz w:val="28"/>
          <w:szCs w:val="28"/>
          <w:rtl/>
        </w:rPr>
      </w:pPr>
      <w:r w:rsidRPr="001005CE">
        <w:rPr>
          <w:rFonts w:cs="B Nazanin" w:hint="cs"/>
          <w:sz w:val="28"/>
          <w:szCs w:val="28"/>
          <w:rtl/>
        </w:rPr>
        <w:t>کارهای انجام شده</w:t>
      </w:r>
    </w:p>
    <w:p w:rsidR="001005CE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 xml:space="preserve">پروژه </w:t>
      </w:r>
      <w:r w:rsidRPr="001005CE">
        <w:rPr>
          <w:rFonts w:cs="B Nazanin" w:hint="cs"/>
          <w:sz w:val="28"/>
          <w:szCs w:val="28"/>
          <w:rtl/>
        </w:rPr>
        <w:t>4</w:t>
      </w:r>
    </w:p>
    <w:p w:rsidR="001005CE" w:rsidRPr="001005CE" w:rsidRDefault="001005CE" w:rsidP="001005CE">
      <w:pPr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>کارهای انجام شده</w:t>
      </w:r>
    </w:p>
    <w:p w:rsidR="001005CE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 xml:space="preserve">پروژه </w:t>
      </w:r>
      <w:r w:rsidRPr="001005CE">
        <w:rPr>
          <w:rFonts w:cs="B Nazanin" w:hint="cs"/>
          <w:sz w:val="28"/>
          <w:szCs w:val="28"/>
          <w:rtl/>
        </w:rPr>
        <w:t>5</w:t>
      </w:r>
    </w:p>
    <w:p w:rsidR="001005CE" w:rsidRPr="001005CE" w:rsidRDefault="001005CE" w:rsidP="001005CE">
      <w:pPr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>کارهای انجام شده</w:t>
      </w:r>
    </w:p>
    <w:p w:rsidR="001005CE" w:rsidRPr="001005CE" w:rsidRDefault="001005CE" w:rsidP="001005CE">
      <w:pPr>
        <w:pStyle w:val="Heading1"/>
        <w:bidi/>
        <w:jc w:val="both"/>
        <w:rPr>
          <w:rFonts w:cs="B Nazanin"/>
          <w:sz w:val="28"/>
          <w:szCs w:val="28"/>
        </w:rPr>
      </w:pPr>
      <w:r w:rsidRPr="001005CE">
        <w:rPr>
          <w:rFonts w:cs="B Nazanin" w:hint="cs"/>
          <w:sz w:val="28"/>
          <w:szCs w:val="28"/>
          <w:rtl/>
        </w:rPr>
        <w:t xml:space="preserve">پروژه </w:t>
      </w:r>
      <w:r w:rsidRPr="001005CE">
        <w:rPr>
          <w:rFonts w:cs="B Nazanin" w:hint="cs"/>
          <w:sz w:val="28"/>
          <w:szCs w:val="28"/>
          <w:rtl/>
        </w:rPr>
        <w:t>...</w:t>
      </w:r>
    </w:p>
    <w:p w:rsidR="00FC13DF" w:rsidRDefault="001005CE" w:rsidP="00FC13DF">
      <w:pPr>
        <w:bidi/>
        <w:jc w:val="both"/>
        <w:rPr>
          <w:rFonts w:cs="B Nazanin"/>
          <w:sz w:val="28"/>
          <w:szCs w:val="28"/>
          <w:rtl/>
        </w:rPr>
      </w:pPr>
      <w:r w:rsidRPr="001005CE">
        <w:rPr>
          <w:rFonts w:cs="B Nazanin" w:hint="cs"/>
          <w:sz w:val="28"/>
          <w:szCs w:val="28"/>
          <w:rtl/>
        </w:rPr>
        <w:t>کارهای انجام شده</w:t>
      </w:r>
      <w:bookmarkStart w:id="4" w:name="_Toc522551960"/>
    </w:p>
    <w:p w:rsidR="00FC13DF" w:rsidRDefault="00FC13DF" w:rsidP="00FC13DF">
      <w:pPr>
        <w:bidi/>
        <w:jc w:val="both"/>
        <w:rPr>
          <w:rFonts w:cs="B Nazanin"/>
          <w:sz w:val="28"/>
          <w:szCs w:val="28"/>
          <w:rtl/>
        </w:rPr>
      </w:pPr>
    </w:p>
    <w:p w:rsidR="00FC13DF" w:rsidRDefault="00FC13DF" w:rsidP="00FC13DF">
      <w:pPr>
        <w:bidi/>
        <w:jc w:val="both"/>
        <w:rPr>
          <w:rFonts w:cs="B Nazanin"/>
          <w:sz w:val="28"/>
          <w:szCs w:val="28"/>
          <w:rtl/>
        </w:rPr>
      </w:pPr>
    </w:p>
    <w:p w:rsidR="00FC13DF" w:rsidRPr="00FC13DF" w:rsidRDefault="00FC13DF" w:rsidP="00FC13DF">
      <w:pPr>
        <w:bidi/>
        <w:jc w:val="both"/>
        <w:rPr>
          <w:rFonts w:cs="B Nazanin"/>
          <w:sz w:val="28"/>
          <w:szCs w:val="28"/>
        </w:rPr>
      </w:pPr>
    </w:p>
    <w:p w:rsidR="001005CE" w:rsidRDefault="001005CE" w:rsidP="00FC13DF">
      <w:pPr>
        <w:pStyle w:val="Heading1"/>
        <w:bidi/>
        <w:jc w:val="center"/>
        <w:rPr>
          <w:rtl/>
        </w:rPr>
      </w:pPr>
      <w:proofErr w:type="spellStart"/>
      <w:r>
        <w:rPr>
          <w:rFonts w:ascii="Dubai" w:cs="B Nazanin" w:hint="cs"/>
          <w:b/>
          <w:bCs/>
          <w:sz w:val="40"/>
          <w:szCs w:val="40"/>
          <w:rtl/>
          <w:lang w:bidi="fa-IR"/>
          <w14:ligatures w14:val="none"/>
        </w:rPr>
        <w:lastRenderedPageBreak/>
        <w:t>استراتژی‌ها</w:t>
      </w:r>
      <w:proofErr w:type="spellEnd"/>
      <w:r>
        <w:rPr>
          <w:rFonts w:ascii="Dubai" w:cs="B Nazanin" w:hint="cs"/>
          <w:b/>
          <w:bCs/>
          <w:sz w:val="40"/>
          <w:szCs w:val="40"/>
          <w:rtl/>
          <w:lang w:bidi="fa-IR"/>
          <w14:ligatures w14:val="none"/>
        </w:rPr>
        <w:t>، رویه کاری و خدمات قابل ارائه</w:t>
      </w:r>
    </w:p>
    <w:bookmarkEnd w:id="4"/>
    <w:p w:rsidR="001005CE" w:rsidRDefault="001005CE" w:rsidP="001005CE">
      <w:pPr>
        <w:widowControl w:val="0"/>
        <w:bidi/>
        <w:jc w:val="both"/>
        <w:rPr>
          <w:rFonts w:ascii="Dubai" w:cs="B Nazanin"/>
          <w:sz w:val="26"/>
          <w:szCs w:val="26"/>
          <w:lang w:bidi="fa-IR"/>
        </w:rPr>
      </w:pPr>
      <w:r>
        <w:rPr>
          <w:rFonts w:ascii="Dubai" w:cs="B Nazanin" w:hint="cs"/>
          <w:sz w:val="26"/>
          <w:szCs w:val="26"/>
          <w:rtl/>
          <w:lang w:bidi="fa-IR"/>
        </w:rPr>
        <w:t xml:space="preserve">استراتژی (نام شرکت شما) بر اساس سئو قانونی  کلاه سفید  است سئو قانونی مورد تایید گوگل و سایر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موتورهای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جستجو بوده و موثرترین روش در سئو سایت است.</w:t>
      </w:r>
    </w:p>
    <w:p w:rsidR="001005CE" w:rsidRDefault="001005CE" w:rsidP="001005CE">
      <w:pPr>
        <w:widowControl w:val="0"/>
        <w:bidi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Dubai" w:cs="B Nazanin" w:hint="cs"/>
          <w:sz w:val="26"/>
          <w:szCs w:val="26"/>
          <w:rtl/>
          <w:lang w:bidi="fa-IR"/>
        </w:rPr>
        <w:t xml:space="preserve">تمامی پروژه ها در (نام شرکت شما) 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بصورت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قرارداد انجام می شود پروژه مورد قرارداد بسته به وضعیت آن دارای مدت زمان ، تعهدات کارفرما و مجری است که پس از عقد قرارداد اجرایی شده و کار پس از پرداخت اولین قسط قرارداد آغاز می شود.</w:t>
      </w:r>
    </w:p>
    <w:p w:rsidR="001005CE" w:rsidRDefault="001005CE" w:rsidP="001005CE">
      <w:pPr>
        <w:widowControl w:val="0"/>
        <w:bidi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Cambria" w:hAnsi="Cambria" w:cs="Cambria" w:hint="cs"/>
          <w:sz w:val="26"/>
          <w:szCs w:val="26"/>
          <w:rtl/>
          <w:lang w:bidi="fa-IR"/>
        </w:rPr>
        <w:t> </w:t>
      </w:r>
    </w:p>
    <w:p w:rsidR="001005CE" w:rsidRDefault="001005CE" w:rsidP="001005CE">
      <w:pPr>
        <w:widowControl w:val="0"/>
        <w:bidi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Dubai" w:cs="B Nazanin" w:hint="cs"/>
          <w:sz w:val="26"/>
          <w:szCs w:val="26"/>
          <w:rtl/>
          <w:lang w:bidi="fa-IR"/>
        </w:rPr>
        <w:t>خدمات (نام شرکت شما) به چند مدل قابل ارائه است :</w:t>
      </w:r>
    </w:p>
    <w:p w:rsidR="001005CE" w:rsidRDefault="001005CE" w:rsidP="001005CE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خدمات ارتقا رتبه کلمات کلیدی</w:t>
      </w:r>
    </w:p>
    <w:p w:rsidR="001005CE" w:rsidRDefault="001005CE" w:rsidP="001005CE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خدمات سئو کلی سایت  افزایش قدرت سایت </w:t>
      </w:r>
    </w:p>
    <w:p w:rsidR="001005CE" w:rsidRDefault="001005CE" w:rsidP="001005CE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خدمات مشاوره سئو</w:t>
      </w:r>
    </w:p>
    <w:p w:rsidR="001005CE" w:rsidRDefault="001005CE" w:rsidP="001005CE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خدمات ترکیبی  تلفیقی از خدمات فوق </w:t>
      </w:r>
    </w:p>
    <w:p w:rsidR="001005CE" w:rsidRDefault="001005CE" w:rsidP="001005CE">
      <w:pPr>
        <w:widowControl w:val="0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rtl/>
          <w:lang w:bidi="fa-IR"/>
        </w:rPr>
        <w:t> </w:t>
      </w:r>
    </w:p>
    <w:p w:rsidR="001005CE" w:rsidRDefault="001005CE" w:rsidP="001005CE">
      <w:pPr>
        <w:widowControl w:val="0"/>
        <w:bidi/>
        <w:jc w:val="both"/>
        <w:rPr>
          <w:rFonts w:ascii="Dubai" w:cs="B Nazanin"/>
          <w:b/>
          <w:bCs/>
          <w:sz w:val="40"/>
          <w:szCs w:val="40"/>
          <w:rtl/>
          <w:lang w:bidi="fa-IR"/>
        </w:rPr>
      </w:pPr>
    </w:p>
    <w:p w:rsidR="00FC13DF" w:rsidRDefault="00FC13DF" w:rsidP="00FC13DF">
      <w:pPr>
        <w:widowControl w:val="0"/>
        <w:bidi/>
        <w:jc w:val="both"/>
        <w:rPr>
          <w:rFonts w:ascii="Dubai" w:cs="B Nazanin"/>
          <w:b/>
          <w:bCs/>
          <w:sz w:val="40"/>
          <w:szCs w:val="40"/>
          <w:rtl/>
          <w:lang w:bidi="fa-IR"/>
        </w:rPr>
      </w:pPr>
    </w:p>
    <w:p w:rsidR="00FC13DF" w:rsidRPr="001005CE" w:rsidRDefault="00FC13DF" w:rsidP="00FC13DF">
      <w:pPr>
        <w:widowControl w:val="0"/>
        <w:bidi/>
        <w:jc w:val="both"/>
        <w:rPr>
          <w:rFonts w:ascii="Dubai" w:cs="B Nazanin" w:hint="cs"/>
          <w:b/>
          <w:bCs/>
          <w:sz w:val="40"/>
          <w:szCs w:val="40"/>
          <w:rtl/>
          <w:lang w:bidi="fa-IR"/>
        </w:rPr>
      </w:pPr>
    </w:p>
    <w:p w:rsidR="00FC13DF" w:rsidRDefault="002F25A8" w:rsidP="00FC13DF">
      <w:pPr>
        <w:pStyle w:val="Heading1"/>
        <w:jc w:val="both"/>
        <w:rPr>
          <w:rtl/>
        </w:rPr>
      </w:pPr>
      <w:r>
        <w:t xml:space="preserve"> </w:t>
      </w:r>
    </w:p>
    <w:p w:rsidR="00FC13DF" w:rsidRDefault="00FC13DF" w:rsidP="001005CE">
      <w:pPr>
        <w:pStyle w:val="Heading1"/>
        <w:jc w:val="both"/>
      </w:pPr>
    </w:p>
    <w:p w:rsidR="001005CE" w:rsidRPr="001005CE" w:rsidRDefault="001005CE" w:rsidP="001005CE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Website:</w:t>
      </w:r>
    </w:p>
    <w:p w:rsidR="001005CE" w:rsidRPr="001005CE" w:rsidRDefault="001005CE" w:rsidP="001005CE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E-Mail:</w:t>
      </w:r>
    </w:p>
    <w:p w:rsidR="001005CE" w:rsidRPr="001005CE" w:rsidRDefault="001005CE" w:rsidP="001005CE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Tell</w:t>
      </w:r>
      <w:r w:rsidRPr="001005CE">
        <w:rPr>
          <w:rFonts w:cstheme="minorHAnsi"/>
          <w:lang w:bidi="fa-IR"/>
        </w:rPr>
        <w:t>:</w:t>
      </w:r>
    </w:p>
    <w:p w:rsidR="00FC13DF" w:rsidRPr="00FC13DF" w:rsidRDefault="00FC13DF" w:rsidP="00FC13DF">
      <w:pPr>
        <w:widowControl w:val="0"/>
        <w:rPr>
          <w:rFonts w:ascii="Tahoma" w:hAnsi="Tahoma" w:cs="Tahoma" w:hint="cs"/>
          <w:sz w:val="20"/>
          <w:szCs w:val="20"/>
          <w:rtl/>
          <w:lang w:bidi="fa-IR"/>
        </w:rPr>
      </w:pPr>
      <w:bookmarkStart w:id="5" w:name="_Toc522551272"/>
      <w:bookmarkStart w:id="6" w:name="_Toc522551310"/>
      <w:bookmarkStart w:id="7" w:name="_Toc522551961"/>
    </w:p>
    <w:bookmarkEnd w:id="5"/>
    <w:bookmarkEnd w:id="6"/>
    <w:bookmarkEnd w:id="7"/>
    <w:p w:rsidR="005C6D45" w:rsidRPr="00FC13DF" w:rsidRDefault="00FC13DF" w:rsidP="00FC13DF">
      <w:pPr>
        <w:pStyle w:val="Heading1"/>
        <w:bidi/>
        <w:jc w:val="center"/>
        <w:rPr>
          <w:rFonts w:cs="B Nazanin" w:hint="cs"/>
          <w:rtl/>
          <w:lang w:bidi="fa-IR"/>
        </w:rPr>
      </w:pPr>
      <w:r w:rsidRPr="00FC13DF">
        <w:rPr>
          <w:rFonts w:cs="B Nazanin" w:hint="cs"/>
          <w:rtl/>
          <w:lang w:bidi="fa-IR"/>
        </w:rPr>
        <w:t>خدمات مورد نیاز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/>
          <w:sz w:val="26"/>
          <w:szCs w:val="26"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آنالیز و تهیه جامعه آماری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تهیه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پلن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پروژه و تدوین استراتژی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رفع مشکلات ساختاری سایت ( شامل سرعت ، پیوند ، محتوا و)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پیاده سازی استراتژی تولید محتوا بر اساس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راهکاری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بازاریابی محتوا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لینک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بیلدینگ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، افزایش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اتوریتی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، تراست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رنک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و بالا بردن ضریب اعتبار دامنه در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وب</w:t>
      </w:r>
      <w:proofErr w:type="spellEnd"/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بهینه سازی و ارتقا رتبه کلمات کلیدی در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موتورهای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جستجوگر بخصوص گوگل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ایجاد  صفحات هدف و سئو آن ها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افزودن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اسنیپت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های مورد نیاز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مشاوره ارائه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راهکاری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های مدیریت سایت و تولید محتوا بر اساس استاندارد های سئو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>مشاوره افزایش رتبه کلمات کلیدی در گوگل</w:t>
      </w:r>
    </w:p>
    <w:p w:rsidR="00FC13DF" w:rsidRDefault="00FC13DF" w:rsidP="00FC13DF">
      <w:pPr>
        <w:widowControl w:val="0"/>
        <w:bidi/>
        <w:ind w:left="360" w:hanging="360"/>
        <w:jc w:val="both"/>
        <w:rPr>
          <w:rFonts w:ascii="Dubai" w:cs="B Nazanin" w:hint="cs"/>
          <w:sz w:val="26"/>
          <w:szCs w:val="26"/>
          <w:rtl/>
          <w:lang w:bidi="fa-IR"/>
        </w:rPr>
      </w:pPr>
      <w:r>
        <w:rPr>
          <w:rFonts w:ascii="Symbol" w:hAnsi="Symbol"/>
          <w:lang w:val="x-none"/>
        </w:rPr>
        <w:t></w:t>
      </w:r>
      <w:r>
        <w:rPr>
          <w:rtl/>
        </w:rPr>
        <w:t> </w:t>
      </w:r>
      <w:r>
        <w:rPr>
          <w:rFonts w:ascii="Dubai" w:cs="B Nazanin" w:hint="cs"/>
          <w:sz w:val="26"/>
          <w:szCs w:val="26"/>
          <w:rtl/>
          <w:lang w:bidi="fa-IR"/>
        </w:rPr>
        <w:t xml:space="preserve">ارائه </w:t>
      </w:r>
      <w:proofErr w:type="spellStart"/>
      <w:r>
        <w:rPr>
          <w:rFonts w:ascii="Dubai" w:cs="B Nazanin" w:hint="cs"/>
          <w:sz w:val="26"/>
          <w:szCs w:val="26"/>
          <w:rtl/>
          <w:lang w:bidi="fa-IR"/>
        </w:rPr>
        <w:t>راهکار</w:t>
      </w:r>
      <w:proofErr w:type="spellEnd"/>
      <w:r>
        <w:rPr>
          <w:rFonts w:ascii="Dubai" w:cs="B Nazanin" w:hint="cs"/>
          <w:sz w:val="26"/>
          <w:szCs w:val="26"/>
          <w:rtl/>
          <w:lang w:bidi="fa-IR"/>
        </w:rPr>
        <w:t xml:space="preserve"> های لینک سازی و ساخت شبکه خصوصی وبلاگ (</w:t>
      </w:r>
      <w:r>
        <w:rPr>
          <w:rFonts w:ascii="Dubai" w:cs="Dubai" w:hint="cs"/>
          <w:sz w:val="26"/>
          <w:szCs w:val="26"/>
          <w:lang w:bidi="fa-IR"/>
        </w:rPr>
        <w:t>PBN</w:t>
      </w:r>
      <w:r>
        <w:rPr>
          <w:rFonts w:ascii="Dubai" w:cs="B Nazanin" w:hint="cs"/>
          <w:sz w:val="26"/>
          <w:szCs w:val="26"/>
          <w:rtl/>
          <w:lang w:bidi="fa-IR"/>
        </w:rPr>
        <w:t>)</w:t>
      </w:r>
    </w:p>
    <w:p w:rsidR="00FC13DF" w:rsidRDefault="00FC13DF" w:rsidP="00FC13DF">
      <w:pPr>
        <w:widowControl w:val="0"/>
        <w:rPr>
          <w:rFonts w:ascii="Tahoma" w:hAnsi="Tahoma" w:cs="Tahoma"/>
          <w:rtl/>
          <w:lang w:bidi="fa-IR"/>
        </w:rPr>
      </w:pPr>
      <w:r>
        <w:rPr>
          <w:rFonts w:ascii="Tahoma" w:hAnsi="Tahoma" w:cs="Tahoma"/>
          <w:rtl/>
          <w:lang w:bidi="fa-IR"/>
        </w:rPr>
        <w:t> </w:t>
      </w:r>
    </w:p>
    <w:p w:rsidR="00FC13DF" w:rsidRDefault="00FC13DF" w:rsidP="00FC13DF">
      <w:pPr>
        <w:widowControl w:val="0"/>
        <w:rPr>
          <w:rFonts w:ascii="Tahoma" w:hAnsi="Tahoma" w:cs="Tahoma"/>
          <w:rtl/>
          <w:lang w:bidi="fa-IR"/>
        </w:rPr>
      </w:pPr>
    </w:p>
    <w:p w:rsidR="00FC13DF" w:rsidRDefault="00FC13DF" w:rsidP="00FC13DF">
      <w:pPr>
        <w:widowControl w:val="0"/>
        <w:rPr>
          <w:rFonts w:ascii="Tahoma" w:hAnsi="Tahoma" w:cs="Tahoma"/>
          <w:rtl/>
          <w:lang w:bidi="fa-IR"/>
        </w:rPr>
      </w:pPr>
    </w:p>
    <w:p w:rsidR="00FC13DF" w:rsidRDefault="00FC13DF" w:rsidP="00FC13DF">
      <w:pPr>
        <w:widowControl w:val="0"/>
        <w:rPr>
          <w:rFonts w:ascii="Tahoma" w:hAnsi="Tahoma" w:cs="Tahoma"/>
          <w:rtl/>
          <w:lang w:bidi="fa-IR"/>
        </w:rPr>
      </w:pPr>
    </w:p>
    <w:p w:rsidR="00FC13DF" w:rsidRDefault="00FC13DF" w:rsidP="00FC13DF">
      <w:pPr>
        <w:widowControl w:val="0"/>
        <w:rPr>
          <w:rFonts w:ascii="Tahoma" w:hAnsi="Tahoma" w:cs="Tahoma" w:hint="cs"/>
          <w:sz w:val="20"/>
          <w:szCs w:val="20"/>
          <w:rtl/>
          <w:lang w:bidi="fa-IR"/>
        </w:rPr>
      </w:pPr>
    </w:p>
    <w:p w:rsidR="00FC13DF" w:rsidRDefault="00FC13DF" w:rsidP="00FC13DF">
      <w:pPr>
        <w:pStyle w:val="Heading1"/>
        <w:jc w:val="both"/>
      </w:pPr>
    </w:p>
    <w:p w:rsidR="00FC13DF" w:rsidRPr="001005CE" w:rsidRDefault="00FC13DF" w:rsidP="00FC13DF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Website:</w:t>
      </w:r>
    </w:p>
    <w:p w:rsidR="00FC13DF" w:rsidRPr="001005CE" w:rsidRDefault="00FC13DF" w:rsidP="00FC13DF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E-Mail:</w:t>
      </w:r>
    </w:p>
    <w:p w:rsidR="00FC13DF" w:rsidRPr="001005CE" w:rsidRDefault="00FC13DF" w:rsidP="00FC13DF">
      <w:pPr>
        <w:widowControl w:val="0"/>
        <w:rPr>
          <w:rFonts w:cstheme="minorHAnsi"/>
          <w:lang w:bidi="fa-IR"/>
        </w:rPr>
      </w:pPr>
      <w:r w:rsidRPr="001005CE">
        <w:rPr>
          <w:rFonts w:cstheme="minorHAnsi"/>
          <w:lang w:bidi="fa-IR"/>
        </w:rPr>
        <w:t>Tell:</w:t>
      </w:r>
    </w:p>
    <w:p w:rsidR="00FC13DF" w:rsidRPr="00FC13DF" w:rsidRDefault="00FC13DF" w:rsidP="00FC13DF">
      <w:pPr>
        <w:pStyle w:val="Heading1"/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پیشنهادها </w:t>
      </w:r>
      <w:bookmarkStart w:id="8" w:name="_GoBack"/>
      <w:bookmarkEnd w:id="8"/>
      <w:r>
        <w:rPr>
          <w:rFonts w:cs="B Nazanin" w:hint="cs"/>
          <w:rtl/>
          <w:lang w:bidi="fa-IR"/>
        </w:rPr>
        <w:t xml:space="preserve">و </w:t>
      </w:r>
      <w:proofErr w:type="spellStart"/>
      <w:r>
        <w:rPr>
          <w:rFonts w:cs="B Nazanin" w:hint="cs"/>
          <w:rtl/>
          <w:lang w:bidi="fa-IR"/>
        </w:rPr>
        <w:t>هزینه‌ها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9"/>
        <w:gridCol w:w="1804"/>
        <w:gridCol w:w="1710"/>
        <w:gridCol w:w="1617"/>
      </w:tblGrid>
      <w:tr w:rsidR="00FC13DF" w:rsidRPr="00FC13DF" w:rsidTr="00FC13DF">
        <w:tc>
          <w:tcPr>
            <w:tcW w:w="4219" w:type="dxa"/>
          </w:tcPr>
          <w:p w:rsidR="00FC13DF" w:rsidRP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center"/>
              <w:outlineLvl w:val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C13DF">
              <w:rPr>
                <w:rFonts w:cs="B Nazanin" w:hint="cs"/>
                <w:sz w:val="28"/>
                <w:szCs w:val="28"/>
                <w:rtl/>
                <w:lang w:bidi="fa-IR"/>
              </w:rPr>
              <w:t>کلمات کلیدی</w:t>
            </w:r>
          </w:p>
        </w:tc>
        <w:tc>
          <w:tcPr>
            <w:tcW w:w="1804" w:type="dxa"/>
          </w:tcPr>
          <w:p w:rsidR="00FC13DF" w:rsidRP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center"/>
              <w:outlineLvl w:val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C13DF">
              <w:rPr>
                <w:rFonts w:cs="B Nazanin" w:hint="cs"/>
                <w:sz w:val="28"/>
                <w:szCs w:val="28"/>
                <w:rtl/>
                <w:lang w:bidi="fa-IR"/>
              </w:rPr>
              <w:t>رتبه فعلی</w:t>
            </w:r>
          </w:p>
        </w:tc>
        <w:tc>
          <w:tcPr>
            <w:tcW w:w="1710" w:type="dxa"/>
          </w:tcPr>
          <w:p w:rsidR="00FC13DF" w:rsidRP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center"/>
              <w:outlineLvl w:val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C13DF">
              <w:rPr>
                <w:rFonts w:cs="B Nazanin" w:hint="cs"/>
                <w:sz w:val="28"/>
                <w:szCs w:val="28"/>
                <w:rtl/>
                <w:lang w:bidi="fa-IR"/>
              </w:rPr>
              <w:t>هزینه انجام</w:t>
            </w:r>
          </w:p>
        </w:tc>
        <w:tc>
          <w:tcPr>
            <w:tcW w:w="1617" w:type="dxa"/>
          </w:tcPr>
          <w:p w:rsidR="00FC13DF" w:rsidRP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center"/>
              <w:outlineLvl w:val="0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C13DF">
              <w:rPr>
                <w:rFonts w:cs="B Nazanin" w:hint="cs"/>
                <w:sz w:val="28"/>
                <w:szCs w:val="28"/>
                <w:rtl/>
                <w:lang w:bidi="fa-IR"/>
              </w:rPr>
              <w:t>مدت زمان</w:t>
            </w: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  <w:tr w:rsidR="00FC13DF" w:rsidTr="00FC13DF">
        <w:tc>
          <w:tcPr>
            <w:tcW w:w="4219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804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710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617" w:type="dxa"/>
          </w:tcPr>
          <w:p w:rsidR="00FC13DF" w:rsidRDefault="00FC13DF" w:rsidP="00FC13DF">
            <w:pPr>
              <w:pStyle w:val="Heading1"/>
              <w:pBdr>
                <w:bottom w:val="none" w:sz="0" w:space="0" w:color="auto"/>
              </w:pBdr>
              <w:bidi/>
              <w:jc w:val="both"/>
              <w:outlineLvl w:val="0"/>
              <w:rPr>
                <w:rFonts w:cs="B Nazanin" w:hint="cs"/>
                <w:rtl/>
                <w:lang w:bidi="fa-IR"/>
              </w:rPr>
            </w:pPr>
          </w:p>
        </w:tc>
      </w:tr>
    </w:tbl>
    <w:p w:rsidR="00FC13DF" w:rsidRPr="00FC13DF" w:rsidRDefault="00FC13DF" w:rsidP="00FC13DF">
      <w:pPr>
        <w:pStyle w:val="Heading1"/>
        <w:bidi/>
        <w:jc w:val="both"/>
        <w:rPr>
          <w:rFonts w:cs="B Nazanin" w:hint="cs"/>
          <w:rtl/>
          <w:lang w:bidi="fa-IR"/>
        </w:rPr>
      </w:pPr>
    </w:p>
    <w:p w:rsidR="005C6D45" w:rsidRPr="00FC13DF" w:rsidRDefault="00FC13DF" w:rsidP="00FC13DF">
      <w:pPr>
        <w:widowControl w:val="0"/>
        <w:bidi/>
        <w:rPr>
          <w:rFonts w:ascii="IRANSharp" w:cs="B Nazanin"/>
          <w:sz w:val="24"/>
          <w:szCs w:val="24"/>
          <w:lang w:bidi="fa-IR"/>
        </w:rPr>
      </w:pPr>
      <w:r>
        <w:rPr>
          <w:rFonts w:ascii="IRANSharp" w:cs="B Nazanin" w:hint="cs"/>
          <w:sz w:val="24"/>
          <w:szCs w:val="24"/>
          <w:rtl/>
          <w:lang w:bidi="fa-IR"/>
        </w:rPr>
        <w:t xml:space="preserve">پس از قرار گیری کلمات کلیدی توافق شده در صفحه اول گوگل 30% </w:t>
      </w:r>
      <w:proofErr w:type="spellStart"/>
      <w:r>
        <w:rPr>
          <w:rFonts w:ascii="IRANSharp" w:cs="B Nazanin" w:hint="cs"/>
          <w:sz w:val="24"/>
          <w:szCs w:val="24"/>
          <w:rtl/>
          <w:lang w:bidi="fa-IR"/>
        </w:rPr>
        <w:t>هزنیه</w:t>
      </w:r>
      <w:proofErr w:type="spellEnd"/>
      <w:r>
        <w:rPr>
          <w:rFonts w:ascii="IRANSharp" w:cs="B Nazanin" w:hint="cs"/>
          <w:sz w:val="24"/>
          <w:szCs w:val="24"/>
          <w:rtl/>
          <w:lang w:bidi="fa-IR"/>
        </w:rPr>
        <w:t xml:space="preserve"> انجام به صورت ماهانه برای پ</w:t>
      </w:r>
      <w:r>
        <w:rPr>
          <w:rFonts w:ascii="IRANSharp" w:cs="B Nazanin" w:hint="cs"/>
          <w:sz w:val="24"/>
          <w:szCs w:val="24"/>
          <w:rtl/>
          <w:lang w:bidi="fa-IR"/>
        </w:rPr>
        <w:t>شتیبانی و افزایش رتبه دریافت می‌</w:t>
      </w:r>
      <w:r>
        <w:rPr>
          <w:rFonts w:ascii="IRANSharp" w:cs="B Nazanin" w:hint="cs"/>
          <w:sz w:val="24"/>
          <w:szCs w:val="24"/>
          <w:rtl/>
          <w:lang w:bidi="fa-IR"/>
        </w:rPr>
        <w:t>شود.</w:t>
      </w:r>
    </w:p>
    <w:sectPr w:rsidR="005C6D45" w:rsidRPr="00FC13DF"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D2" w:rsidRDefault="004D39D2">
      <w:pPr>
        <w:spacing w:line="240" w:lineRule="auto"/>
      </w:pPr>
      <w:r>
        <w:separator/>
      </w:r>
    </w:p>
  </w:endnote>
  <w:endnote w:type="continuationSeparator" w:id="0">
    <w:p w:rsidR="004D39D2" w:rsidRDefault="004D39D2">
      <w:pPr>
        <w:spacing w:line="240" w:lineRule="auto"/>
      </w:pPr>
      <w:r>
        <w:continuationSeparator/>
      </w:r>
    </w:p>
  </w:endnote>
  <w:endnote w:type="continuationNotice" w:id="1">
    <w:p w:rsidR="004D39D2" w:rsidRDefault="004D39D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ba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harp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D2" w:rsidRDefault="004D39D2">
      <w:pPr>
        <w:spacing w:line="240" w:lineRule="auto"/>
      </w:pPr>
      <w:r>
        <w:separator/>
      </w:r>
    </w:p>
  </w:footnote>
  <w:footnote w:type="continuationSeparator" w:id="0">
    <w:p w:rsidR="004D39D2" w:rsidRDefault="004D39D2">
      <w:pPr>
        <w:spacing w:line="240" w:lineRule="auto"/>
      </w:pPr>
      <w:r>
        <w:continuationSeparator/>
      </w:r>
    </w:p>
  </w:footnote>
  <w:footnote w:type="continuationNotice" w:id="1">
    <w:p w:rsidR="004D39D2" w:rsidRDefault="004D39D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6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9"/>
  </w:num>
  <w:num w:numId="21">
    <w:abstractNumId w:val="14"/>
  </w:num>
  <w:num w:numId="22">
    <w:abstractNumId w:val="13"/>
  </w:num>
  <w:num w:numId="23">
    <w:abstractNumId w:val="12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E"/>
    <w:rsid w:val="00016748"/>
    <w:rsid w:val="0006567E"/>
    <w:rsid w:val="000760DB"/>
    <w:rsid w:val="000F00E7"/>
    <w:rsid w:val="001005CE"/>
    <w:rsid w:val="0016766E"/>
    <w:rsid w:val="00170063"/>
    <w:rsid w:val="00175643"/>
    <w:rsid w:val="001B2338"/>
    <w:rsid w:val="002061A9"/>
    <w:rsid w:val="00217B64"/>
    <w:rsid w:val="00235579"/>
    <w:rsid w:val="00257FAA"/>
    <w:rsid w:val="00263938"/>
    <w:rsid w:val="002E78EB"/>
    <w:rsid w:val="002F25A8"/>
    <w:rsid w:val="003407A9"/>
    <w:rsid w:val="00340DC9"/>
    <w:rsid w:val="00350BD5"/>
    <w:rsid w:val="00444F02"/>
    <w:rsid w:val="00490CC6"/>
    <w:rsid w:val="004D39D2"/>
    <w:rsid w:val="004F05F9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97127"/>
    <w:rsid w:val="009D216F"/>
    <w:rsid w:val="009D3248"/>
    <w:rsid w:val="00A65E8A"/>
    <w:rsid w:val="00A87896"/>
    <w:rsid w:val="00AC1EE7"/>
    <w:rsid w:val="00B650C6"/>
    <w:rsid w:val="00BA63C2"/>
    <w:rsid w:val="00BC6939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13DF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styleId="GridTable1Light-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puser4\AppData\Roaming\Microsoft\Templates\Insert%20your%20first%20table%20of%20contents%20tutorial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DA81-79E9-4AC9-A9C5-DF4F1BE6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your first table of contents tutorial.dotx</Template>
  <TotalTime>0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2021-08-01T06:48:00Z</dcterms:created>
  <dcterms:modified xsi:type="dcterms:W3CDTF">2021-08-01T07:07:00Z</dcterms:modified>
</cp:coreProperties>
</file>